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E432F" w:rsidRPr="002E432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01:08:0202008:2 по ул. Пионерской, 47 х. Гавердовского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C26F0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432F" w:rsidRPr="002E432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01:08:0202008:2 по ул. Пионерской, 47 х. Гавердовского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C17697">
        <w:rPr>
          <w:rFonts w:ascii="Times New Roman" w:hAnsi="Times New Roman"/>
          <w:color w:val="000000"/>
          <w:sz w:val="28"/>
          <w:szCs w:val="28"/>
        </w:rPr>
        <w:t>40</w:t>
      </w:r>
      <w:r w:rsidR="002E432F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432F">
        <w:rPr>
          <w:rFonts w:ascii="Times New Roman" w:hAnsi="Times New Roman"/>
          <w:color w:val="000000"/>
          <w:sz w:val="28"/>
          <w:szCs w:val="28"/>
        </w:rPr>
        <w:t>01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2E432F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E432F" w:rsidRPr="002E432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01:08:0202008:2 по </w:t>
      </w:r>
      <w:r w:rsidR="002E432F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2E432F" w:rsidRPr="002E432F">
        <w:rPr>
          <w:rFonts w:ascii="Times New Roman" w:hAnsi="Times New Roman"/>
          <w:color w:val="000000"/>
          <w:sz w:val="28"/>
          <w:szCs w:val="28"/>
        </w:rPr>
        <w:t>ул. Пионерской, 47 х. Гавердовского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17697">
        <w:rPr>
          <w:rFonts w:ascii="Times New Roman" w:hAnsi="Times New Roman"/>
          <w:color w:val="000000"/>
          <w:sz w:val="28"/>
          <w:szCs w:val="28"/>
        </w:rPr>
        <w:t>16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C17697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C17697">
        <w:rPr>
          <w:rFonts w:ascii="Times New Roman" w:hAnsi="Times New Roman"/>
          <w:color w:val="000000"/>
          <w:sz w:val="28"/>
          <w:szCs w:val="28"/>
        </w:rPr>
        <w:t>2</w:t>
      </w:r>
      <w:r w:rsidR="002E432F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477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00ECB" w:rsidRDefault="002E432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E432F">
        <w:rPr>
          <w:rFonts w:ascii="Times New Roman" w:hAnsi="Times New Roman"/>
          <w:bCs/>
          <w:sz w:val="28"/>
          <w:szCs w:val="28"/>
        </w:rPr>
        <w:t>Предоставить Кесовой Марии Ивановне разрешение на условно разрешенный вид «[4.4] - Магазины» использования земельного участка с кадастровым номером 01:08:0202008:2 по ул. Пионерской, 47                               х. Гавердовского, площадью 1421 кв. м.</w:t>
      </w:r>
    </w:p>
    <w:p w:rsidR="002E432F" w:rsidRDefault="002E432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32F" w:rsidRDefault="002E432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17E76" w:rsidRPr="00DD2DAF" w:rsidRDefault="00217E7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17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56" w:rsidRDefault="004C7D56">
      <w:pPr>
        <w:spacing w:line="240" w:lineRule="auto"/>
      </w:pPr>
      <w:r>
        <w:separator/>
      </w:r>
    </w:p>
  </w:endnote>
  <w:endnote w:type="continuationSeparator" w:id="0">
    <w:p w:rsidR="004C7D56" w:rsidRDefault="004C7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56" w:rsidRDefault="004C7D56">
      <w:pPr>
        <w:spacing w:after="0" w:line="240" w:lineRule="auto"/>
      </w:pPr>
      <w:r>
        <w:separator/>
      </w:r>
    </w:p>
  </w:footnote>
  <w:footnote w:type="continuationSeparator" w:id="0">
    <w:p w:rsidR="004C7D56" w:rsidRDefault="004C7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E76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32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7D5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0ECB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03AA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74FC5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181E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0D0A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2023-01-18T08:38:00Z</cp:lastPrinted>
  <dcterms:created xsi:type="dcterms:W3CDTF">2022-05-26T14:02:00Z</dcterms:created>
  <dcterms:modified xsi:type="dcterms:W3CDTF">2023-06-29T08:39:00Z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